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3: 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IDENTIFICACIÓN DE DOCUMENTOS OFERTADOS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  <w:sz w:val="20"/>
          <w:szCs w:val="20"/>
        </w:rPr>
      </w:pPr>
      <w:bookmarkStart w:colFirst="0" w:colLast="0" w:name="_3xz265mq7t62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Este formulario es obligatorio y deberá ser completado, firmado y entregado mediante correo electrónico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</w:t>
        <w:tab/>
        <w:t xml:space="preserve">IDENTIFICACIÓN DEL OFERENTE</w:t>
      </w:r>
    </w:p>
    <w:p w:rsidR="00000000" w:rsidDel="00000000" w:rsidP="00000000" w:rsidRDefault="00000000" w:rsidRPr="00000000" w14:paraId="00000007">
      <w:pPr>
        <w:spacing w:line="276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COMPLETO DEL OFERENTE:______________________________________________________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CÉDULA DE IDENTIDAD/RUT:_____________________________________________________________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FECHA: __/__/____</w:t>
        <w:tab/>
        <w:tab/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del Documento o el conjunto de documentos que presenta (Máximo 100 caracteres)</w:t>
      </w:r>
    </w:p>
    <w:p w:rsidR="00000000" w:rsidDel="00000000" w:rsidP="00000000" w:rsidRDefault="00000000" w:rsidRPr="00000000" w14:paraId="0000000E">
      <w:pPr>
        <w:spacing w:after="200"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Describir el documento o el conjunto de manera general y suficiente para informar por qué es presentado a esta Convocatoria (Máximo 700 caracteres) 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Describir la historia y procedencia del o de los documentos que presenta incluyendo cambios en su custodia hasta su estado actual (Máximo de 700 caracteres)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</w:t>
        <w:tab/>
        <w:t xml:space="preserve">IDENTIFICACIÓN DEL O DE LOS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DOCUMENTO(S)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PRESENTADOS A ESTA CONVOCATORIA.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</w:rPr>
        <w:sectPr>
          <w:headerReference r:id="rId6" w:type="default"/>
          <w:footerReference r:id="rId7" w:type="default"/>
          <w:pgSz w:h="20160" w:w="12240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de ser documentos sueltos, individualizar uno a uno en el formulario y asignar el precio correspondiente. En caso que el conjunto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esté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integrado por diversas carpetas, archivadores, sobres, álbumes de fotografías, tomos u otros, identificar cada unidad de instalación, completar el formulario y asignar el precio correspondiente.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060.0" w:type="dxa"/>
        <w:jc w:val="left"/>
        <w:tblInd w:w="-6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410"/>
        <w:gridCol w:w="3195"/>
        <w:gridCol w:w="2310"/>
        <w:gridCol w:w="1680"/>
        <w:gridCol w:w="1620"/>
        <w:gridCol w:w="1905"/>
        <w:gridCol w:w="2445"/>
        <w:gridCol w:w="2010"/>
        <w:tblGridChange w:id="0">
          <w:tblGrid>
            <w:gridCol w:w="1485"/>
            <w:gridCol w:w="1410"/>
            <w:gridCol w:w="3195"/>
            <w:gridCol w:w="2310"/>
            <w:gridCol w:w="1680"/>
            <w:gridCol w:w="1620"/>
            <w:gridCol w:w="1905"/>
            <w:gridCol w:w="2445"/>
            <w:gridCol w:w="2010"/>
          </w:tblGrid>
        </w:tblGridChange>
      </w:tblGrid>
      <w:tr>
        <w:trPr>
          <w:cantSplit w:val="0"/>
          <w:trHeight w:val="574" w:hRule="atLeast"/>
          <w:tblHeader w:val="0"/>
        </w:trPr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PRODUCTOR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TIPO DOCUMENTAL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gridSpan w:val="2"/>
            <w:shd w:fill="e5dfec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VOLUMEN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SOPORTE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CONSERVACIÓN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PRECIO</w:t>
            </w:r>
          </w:p>
        </w:tc>
      </w:tr>
      <w:tr>
        <w:trPr>
          <w:cantSplit w:val="0"/>
          <w:trHeight w:val="178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left="-3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Asignar un número a cada documento y con ese mismo número identificar el archivo de imagen.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-3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  la institución, persona o familia que creó, reunió o usó los documentos.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-3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 la clase  de documentos según sus características físicas (por ejemplos mapas, dibujos, fotografías) y/o intelectuales (por ejemplo diarios, actas, informes, panfletos, folletos). Se debe completar una fila de datos por cada tipo documental.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-3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Nombre del documento a través de una frase por ejemplo.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 cantidad de documentos, tomos, cajas, carpetas, sobres.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USO OBLIGATORIO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 el número de páginas o tamaños en cms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USO OBLIGATORIO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Consignar el medio en el que está registrada la información; Papel, tela, película etc.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una idea del estado de la integridad de los soportes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 acuerdo a la escala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BUENO, REGULAR, MALO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Las personas naturales sin giro comercial, no deben incluir IVA en sus ofertas. En caso de poseer giro comercial indicar  precio neto + IVA a continuación.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OBLIGATORIO</w:t>
            </w:r>
          </w:p>
        </w:tc>
      </w:tr>
      <w:tr>
        <w:trPr>
          <w:cantSplit w:val="0"/>
          <w:trHeight w:val="505.37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Familia XXXX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Memoria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Memorias de un soldado de la Guerra del Pacífico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Documento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500 páginas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Papel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$ .-</w:t>
            </w:r>
          </w:p>
        </w:tc>
      </w:tr>
      <w:tr>
        <w:trPr>
          <w:cantSplit w:val="0"/>
          <w:trHeight w:val="505.37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Organización XXXXX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Panfletos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Panfletos de la resistencia 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archivador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60 panfletos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Papel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Regular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$ .-</w:t>
            </w:r>
          </w:p>
        </w:tc>
      </w:tr>
      <w:tr>
        <w:trPr>
          <w:cantSplit w:val="0"/>
          <w:trHeight w:val="505.37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XXXXX, Juan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Cartas y notas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Correspondencia entre XX y 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Carpeta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 Cartas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Papel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$ .-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 ser necesario. Continúe agregando filas</w:t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FIRMA: _________________________________________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2240" w:w="20160" w:orient="landscape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tabs>
        <w:tab w:val="left" w:leader="none" w:pos="5280"/>
        <w:tab w:val="right" w:leader="none" w:pos="9639"/>
      </w:tabs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Miraflores Nº 50</w:t>
    </w:r>
  </w:p>
  <w:p w:rsidR="00000000" w:rsidDel="00000000" w:rsidP="00000000" w:rsidRDefault="00000000" w:rsidRPr="00000000" w14:paraId="0000006C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Santiago, Chile</w:t>
    </w:r>
  </w:p>
  <w:p w:rsidR="00000000" w:rsidDel="00000000" w:rsidP="00000000" w:rsidRDefault="00000000" w:rsidRPr="00000000" w14:paraId="0000006D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Tel: +56 229978532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6E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www.archivonacional.gob.cl 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tabs>
        <w:tab w:val="center" w:leader="none" w:pos="4419"/>
        <w:tab w:val="right" w:leader="none" w:pos="8838"/>
        <w:tab w:val="left" w:leader="none" w:pos="1248"/>
      </w:tabs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375719" cy="1388925"/>
          <wp:effectExtent b="0" l="0" r="0" t="0"/>
          <wp:docPr descr="C:\Users\karla.fischer\Desktop\Formatos\Nuevo Logo.png" id="1" name="image1.png"/>
          <a:graphic>
            <a:graphicData uri="http://schemas.openxmlformats.org/drawingml/2006/picture">
              <pic:pic>
                <pic:nvPicPr>
                  <pic:cNvPr descr="C:\Users\karla.fischer\Desktop\Formatos\Nuevo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719" cy="1388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